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8291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Which sources contribute to Parkinson's disease heterogeneity as described in the slides?</w:t>
      </w:r>
    </w:p>
    <w:p w14:paraId="76BAAD65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 xml:space="preserve">A </w:t>
      </w:r>
      <w:proofErr w:type="gramStart"/>
      <w:r w:rsidRPr="00FD2536">
        <w:rPr>
          <w:rFonts w:ascii="Arial" w:hAnsi="Arial" w:cs="Arial"/>
        </w:rPr>
        <w:t>Genetic factors</w:t>
      </w:r>
      <w:proofErr w:type="gramEnd"/>
      <w:r w:rsidRPr="00FD2536">
        <w:rPr>
          <w:rFonts w:ascii="Arial" w:hAnsi="Arial" w:cs="Arial"/>
        </w:rPr>
        <w:t xml:space="preserve"> such as LRRK2 and GBA mutations</w:t>
      </w:r>
    </w:p>
    <w:p w14:paraId="729AE8C9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Differences limited only to motor symptom presentation</w:t>
      </w:r>
    </w:p>
    <w:p w14:paraId="3BE152D8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Region-specific vulnerability of different brain structures</w:t>
      </w:r>
    </w:p>
    <w:p w14:paraId="4E33EAA1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The assumption that a single therapeutic strategy fits all patients</w:t>
      </w:r>
    </w:p>
    <w:p w14:paraId="3C0B7F26" w14:textId="77777777" w:rsidR="00FD2536" w:rsidRPr="00FD2536" w:rsidRDefault="00FD2536" w:rsidP="00FD2536">
      <w:pPr>
        <w:rPr>
          <w:rFonts w:ascii="Arial" w:hAnsi="Arial" w:cs="Arial"/>
        </w:rPr>
      </w:pPr>
    </w:p>
    <w:p w14:paraId="38BD0B3D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Which statements describe the dual roles of alpha-synuclein in Parkinson's disease pathology?</w:t>
      </w:r>
    </w:p>
    <w:p w14:paraId="4764FA74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It is essential for synaptic vesicle trafficking but may misfold into toxic aggregates</w:t>
      </w:r>
    </w:p>
    <w:p w14:paraId="07E8FF13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It only forms toxic Lewy bodies and has no physiological function</w:t>
      </w:r>
    </w:p>
    <w:p w14:paraId="108E2198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It may act as a protective protein under certain cellular stress conditions</w:t>
      </w:r>
    </w:p>
    <w:p w14:paraId="37AB85B5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It exists solely as aggregated fibrils in healthy neurons</w:t>
      </w:r>
    </w:p>
    <w:p w14:paraId="15CEF049" w14:textId="77777777" w:rsidR="00FD2536" w:rsidRPr="00FD2536" w:rsidRDefault="00FD2536" w:rsidP="00FD2536">
      <w:pPr>
        <w:rPr>
          <w:rFonts w:ascii="Arial" w:hAnsi="Arial" w:cs="Arial"/>
        </w:rPr>
      </w:pPr>
    </w:p>
    <w:p w14:paraId="4A354127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Which approaches are considered disease-modifying therapies (DMTs) for Parkinson’s disease?</w:t>
      </w:r>
    </w:p>
    <w:p w14:paraId="78114B2F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Levodopa used for dopamine replacement</w:t>
      </w:r>
    </w:p>
    <w:p w14:paraId="4A7E37FE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Antisense oligonucleotides that reduce alpha-synuclein expression</w:t>
      </w:r>
    </w:p>
    <w:p w14:paraId="6736F718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Deep brain stimulation to reduce motor symptoms</w:t>
      </w:r>
    </w:p>
    <w:p w14:paraId="42B23C2B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GLP-1 receptor agonists aimed at slowing disease progression</w:t>
      </w:r>
    </w:p>
    <w:p w14:paraId="6F0F87FE" w14:textId="77777777" w:rsidR="00FD2536" w:rsidRPr="00FD2536" w:rsidRDefault="00FD2536" w:rsidP="00FD2536">
      <w:pPr>
        <w:rPr>
          <w:rFonts w:ascii="Arial" w:hAnsi="Arial" w:cs="Arial"/>
        </w:rPr>
      </w:pPr>
    </w:p>
    <w:p w14:paraId="4ABB1F67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Which symptoms typically emerge during the prodromal phase of Parkinson’s disease?</w:t>
      </w:r>
    </w:p>
    <w:p w14:paraId="07B08DD6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Loss of smell and REM sleep behavior disorder</w:t>
      </w:r>
    </w:p>
    <w:p w14:paraId="1B3DEEEF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Severe tremors and marked rigidity</w:t>
      </w:r>
    </w:p>
    <w:p w14:paraId="32041666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Classic dopamine-deficiency motor symptoms</w:t>
      </w:r>
    </w:p>
    <w:p w14:paraId="61DC1D25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Gastrointestinal dysfunction such as constipation</w:t>
      </w:r>
    </w:p>
    <w:p w14:paraId="7010D54B" w14:textId="77777777" w:rsidR="00FD2536" w:rsidRPr="00FD2536" w:rsidRDefault="00FD2536" w:rsidP="00FD2536">
      <w:pPr>
        <w:rPr>
          <w:rFonts w:ascii="Arial" w:hAnsi="Arial" w:cs="Arial"/>
        </w:rPr>
      </w:pPr>
    </w:p>
    <w:p w14:paraId="54570954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What functions do biomarkers serve in Parkinson’s disease management?</w:t>
      </w:r>
    </w:p>
    <w:p w14:paraId="2A0DC325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Detecting early disease before motor symptoms appear</w:t>
      </w:r>
    </w:p>
    <w:p w14:paraId="6D041DEF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lastRenderedPageBreak/>
        <w:t>B Replacing all clinical examinations for diagnosis</w:t>
      </w:r>
    </w:p>
    <w:p w14:paraId="51FD3C34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Monitoring responses to disease-modifying therapies</w:t>
      </w:r>
    </w:p>
    <w:p w14:paraId="7AFB83C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Diagnosing Parkinson’s through genetics alone</w:t>
      </w:r>
    </w:p>
    <w:p w14:paraId="60EB5987" w14:textId="77777777" w:rsidR="00FD2536" w:rsidRPr="00FD2536" w:rsidRDefault="00FD2536" w:rsidP="00FD2536">
      <w:pPr>
        <w:rPr>
          <w:rFonts w:ascii="Arial" w:hAnsi="Arial" w:cs="Arial"/>
        </w:rPr>
      </w:pPr>
    </w:p>
    <w:p w14:paraId="1DFAA6C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Which therapeutic strategies rely on the assumption that lowering alpha-synuclein prevents aggregation?</w:t>
      </w:r>
    </w:p>
    <w:p w14:paraId="33DC2EED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Gene-silencing approaches to decrease alpha-synuclein expression</w:t>
      </w:r>
    </w:p>
    <w:p w14:paraId="21011AC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Reintroducing functional alpha-synuclein proteins</w:t>
      </w:r>
    </w:p>
    <w:p w14:paraId="426C4417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Blocking neuron-to-neuron propagation</w:t>
      </w:r>
    </w:p>
    <w:p w14:paraId="4E7D085C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Enhancing autophagy to increase protein clearance</w:t>
      </w:r>
    </w:p>
    <w:p w14:paraId="1FDF7252" w14:textId="77777777" w:rsidR="00FD2536" w:rsidRPr="00FD2536" w:rsidRDefault="00FD2536" w:rsidP="00FD2536">
      <w:pPr>
        <w:rPr>
          <w:rFonts w:ascii="Arial" w:hAnsi="Arial" w:cs="Arial"/>
        </w:rPr>
      </w:pPr>
    </w:p>
    <w:p w14:paraId="2DB6A1BE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Which factors are used to stratify Parkinson’s patients for more effective clinical trials?</w:t>
      </w:r>
    </w:p>
    <w:p w14:paraId="5267B437" w14:textId="77777777" w:rsidR="00FD2536" w:rsidRPr="00FD2536" w:rsidRDefault="00FD2536" w:rsidP="00FD2536">
      <w:pPr>
        <w:rPr>
          <w:rFonts w:ascii="Arial" w:hAnsi="Arial" w:cs="Arial"/>
        </w:rPr>
      </w:pPr>
      <w:proofErr w:type="gramStart"/>
      <w:r w:rsidRPr="00FD2536">
        <w:rPr>
          <w:rFonts w:ascii="Arial" w:hAnsi="Arial" w:cs="Arial"/>
        </w:rPr>
        <w:t>A</w:t>
      </w:r>
      <w:proofErr w:type="gramEnd"/>
      <w:r w:rsidRPr="00FD2536">
        <w:rPr>
          <w:rFonts w:ascii="Arial" w:hAnsi="Arial" w:cs="Arial"/>
        </w:rPr>
        <w:t xml:space="preserve"> Age of onset and genetic background</w:t>
      </w:r>
    </w:p>
    <w:p w14:paraId="6F7972AD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Motor symptom severity alone</w:t>
      </w:r>
    </w:p>
    <w:p w14:paraId="213148BE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Brain-first vs. gut-first patterns of pathology</w:t>
      </w:r>
    </w:p>
    <w:p w14:paraId="7AC05818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Types of current symptomatic medications</w:t>
      </w:r>
    </w:p>
    <w:p w14:paraId="3405D0DE" w14:textId="77777777" w:rsidR="00FD2536" w:rsidRPr="00FD2536" w:rsidRDefault="00FD2536" w:rsidP="00FD2536">
      <w:pPr>
        <w:rPr>
          <w:rFonts w:ascii="Arial" w:hAnsi="Arial" w:cs="Arial"/>
        </w:rPr>
      </w:pPr>
    </w:p>
    <w:p w14:paraId="40007DF7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What contributes to the heterogeneity of Lewy bodies across brain regions?</w:t>
      </w:r>
    </w:p>
    <w:p w14:paraId="6DED4046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Their complex composition, including many proteins and lipids</w:t>
      </w:r>
    </w:p>
    <w:p w14:paraId="41C7AB93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A uniform structure present across all neuronal types</w:t>
      </w:r>
    </w:p>
    <w:p w14:paraId="240E00D8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Identical toxicity regardless of brain region</w:t>
      </w:r>
    </w:p>
    <w:p w14:paraId="48431B29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The oversimplified nature of fibrils produced in vitro</w:t>
      </w:r>
    </w:p>
    <w:p w14:paraId="25D0EA75" w14:textId="77777777" w:rsidR="00FD2536" w:rsidRPr="00FD2536" w:rsidRDefault="00FD2536" w:rsidP="00FD2536">
      <w:pPr>
        <w:rPr>
          <w:rFonts w:ascii="Arial" w:hAnsi="Arial" w:cs="Arial"/>
        </w:rPr>
      </w:pPr>
    </w:p>
    <w:p w14:paraId="5175D2AE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What uncertainties complicate targeting alpha-synuclein in PD therapy?</w:t>
      </w:r>
    </w:p>
    <w:p w14:paraId="30202E6F" w14:textId="77777777" w:rsidR="00FD2536" w:rsidRPr="00FD2536" w:rsidRDefault="00FD2536" w:rsidP="00FD2536">
      <w:pPr>
        <w:rPr>
          <w:rFonts w:ascii="Arial" w:hAnsi="Arial" w:cs="Arial"/>
        </w:rPr>
      </w:pPr>
      <w:proofErr w:type="gramStart"/>
      <w:r w:rsidRPr="00FD2536">
        <w:rPr>
          <w:rFonts w:ascii="Arial" w:hAnsi="Arial" w:cs="Arial"/>
        </w:rPr>
        <w:t>A</w:t>
      </w:r>
      <w:proofErr w:type="gramEnd"/>
      <w:r w:rsidRPr="00FD2536">
        <w:rPr>
          <w:rFonts w:ascii="Arial" w:hAnsi="Arial" w:cs="Arial"/>
        </w:rPr>
        <w:t xml:space="preserve"> Identifying which alpha-synuclein species are most toxic</w:t>
      </w:r>
    </w:p>
    <w:p w14:paraId="5DA22E44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Knowing the exact distribution of every Lewy body in the brain</w:t>
      </w:r>
    </w:p>
    <w:p w14:paraId="31D5CDA8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Determining whether reducing alpha-synuclein is safe</w:t>
      </w:r>
    </w:p>
    <w:p w14:paraId="723F6F88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Evaluating the effectiveness of symptomatic therapies</w:t>
      </w:r>
    </w:p>
    <w:p w14:paraId="06A6BBE1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lastRenderedPageBreak/>
        <w:t>How does alpha-synuclein strain diversity influence PD treatment strategies?</w:t>
      </w:r>
    </w:p>
    <w:p w14:paraId="458269CD" w14:textId="77777777" w:rsidR="00FD2536" w:rsidRPr="00FD2536" w:rsidRDefault="00FD2536" w:rsidP="00FD2536">
      <w:pPr>
        <w:rPr>
          <w:rFonts w:ascii="Arial" w:hAnsi="Arial" w:cs="Arial"/>
        </w:rPr>
      </w:pPr>
      <w:proofErr w:type="gramStart"/>
      <w:r w:rsidRPr="00FD2536">
        <w:rPr>
          <w:rFonts w:ascii="Arial" w:hAnsi="Arial" w:cs="Arial"/>
        </w:rPr>
        <w:t>A Different strains</w:t>
      </w:r>
      <w:proofErr w:type="gramEnd"/>
      <w:r w:rsidRPr="00FD2536">
        <w:rPr>
          <w:rFonts w:ascii="Arial" w:hAnsi="Arial" w:cs="Arial"/>
        </w:rPr>
        <w:t xml:space="preserve"> require tailored therapeutic approaches for PD, MSA, or DLB</w:t>
      </w:r>
    </w:p>
    <w:p w14:paraId="3721A6C1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It demonstrates the need for patient stratification</w:t>
      </w:r>
    </w:p>
    <w:p w14:paraId="21070651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It simplifies the biomarker discovery process</w:t>
      </w:r>
    </w:p>
    <w:p w14:paraId="258A20DA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It allows use of one drug across all synucleinopathies</w:t>
      </w:r>
    </w:p>
    <w:p w14:paraId="765D707B" w14:textId="77777777" w:rsidR="00FD2536" w:rsidRPr="00FD2536" w:rsidRDefault="00FD2536" w:rsidP="00FD2536">
      <w:pPr>
        <w:rPr>
          <w:rFonts w:ascii="Arial" w:hAnsi="Arial" w:cs="Arial"/>
        </w:rPr>
      </w:pPr>
    </w:p>
    <w:p w14:paraId="3F1B135A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Why is early diagnosis of Parkinson’s disease essential?</w:t>
      </w:r>
    </w:p>
    <w:p w14:paraId="0CC23A77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It allows intervention before extensive neuronal loss</w:t>
      </w:r>
    </w:p>
    <w:p w14:paraId="1249A7BF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It enables more accurate patient stratification</w:t>
      </w:r>
    </w:p>
    <w:p w14:paraId="2EB50CED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It justifies immediate deep-brain stimulation</w:t>
      </w:r>
    </w:p>
    <w:p w14:paraId="72BD9EF6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It removes the need for symptomatic treatment</w:t>
      </w:r>
    </w:p>
    <w:p w14:paraId="1A346536" w14:textId="77777777" w:rsidR="00FD2536" w:rsidRPr="00FD2536" w:rsidRDefault="00FD2536" w:rsidP="00FD2536">
      <w:pPr>
        <w:rPr>
          <w:rFonts w:ascii="Arial" w:hAnsi="Arial" w:cs="Arial"/>
        </w:rPr>
      </w:pPr>
    </w:p>
    <w:p w14:paraId="6F882C6A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Which models describe alpha-synuclein dysfunction in PD?</w:t>
      </w:r>
    </w:p>
    <w:p w14:paraId="561CD1D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 xml:space="preserve">A </w:t>
      </w:r>
      <w:proofErr w:type="spellStart"/>
      <w:r w:rsidRPr="00FD2536">
        <w:rPr>
          <w:rFonts w:ascii="Arial" w:hAnsi="Arial" w:cs="Arial"/>
        </w:rPr>
        <w:t>Proteinopathy</w:t>
      </w:r>
      <w:proofErr w:type="spellEnd"/>
      <w:r w:rsidRPr="00FD2536">
        <w:rPr>
          <w:rFonts w:ascii="Arial" w:hAnsi="Arial" w:cs="Arial"/>
        </w:rPr>
        <w:t xml:space="preserve"> model: excess misfolded protein drives toxicity</w:t>
      </w:r>
    </w:p>
    <w:p w14:paraId="2AAA541C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 xml:space="preserve">B </w:t>
      </w:r>
      <w:proofErr w:type="spellStart"/>
      <w:r w:rsidRPr="00FD2536">
        <w:rPr>
          <w:rFonts w:ascii="Arial" w:hAnsi="Arial" w:cs="Arial"/>
        </w:rPr>
        <w:t>Proteinopenia</w:t>
      </w:r>
      <w:proofErr w:type="spellEnd"/>
      <w:r w:rsidRPr="00FD2536">
        <w:rPr>
          <w:rFonts w:ascii="Arial" w:hAnsi="Arial" w:cs="Arial"/>
        </w:rPr>
        <w:t xml:space="preserve"> model: loss of normal alpha-synuclein function contributes to pathology</w:t>
      </w:r>
    </w:p>
    <w:p w14:paraId="6369827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The two models cannot coexist</w:t>
      </w:r>
    </w:p>
    <w:p w14:paraId="61BE4C2B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 xml:space="preserve">D Only the </w:t>
      </w:r>
      <w:proofErr w:type="spellStart"/>
      <w:r w:rsidRPr="00FD2536">
        <w:rPr>
          <w:rFonts w:ascii="Arial" w:hAnsi="Arial" w:cs="Arial"/>
        </w:rPr>
        <w:t>proteinopathy</w:t>
      </w:r>
      <w:proofErr w:type="spellEnd"/>
      <w:r w:rsidRPr="00FD2536">
        <w:rPr>
          <w:rFonts w:ascii="Arial" w:hAnsi="Arial" w:cs="Arial"/>
        </w:rPr>
        <w:t xml:space="preserve"> model is validated</w:t>
      </w:r>
    </w:p>
    <w:p w14:paraId="28DB43B2" w14:textId="77777777" w:rsidR="00FD2536" w:rsidRPr="00FD2536" w:rsidRDefault="00FD2536" w:rsidP="00FD2536">
      <w:pPr>
        <w:rPr>
          <w:rFonts w:ascii="Arial" w:hAnsi="Arial" w:cs="Arial"/>
        </w:rPr>
      </w:pPr>
    </w:p>
    <w:p w14:paraId="5C7CF805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What are key features of the seeding amplification assay (SAA) for alpha-synuclein detection?</w:t>
      </w:r>
    </w:p>
    <w:p w14:paraId="4143AEF5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Fast processing (&lt;48 hours) and low cost (&lt;$10 per plate)</w:t>
      </w:r>
    </w:p>
    <w:p w14:paraId="5C9BD05B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Requires advanced MRI imaging</w:t>
      </w:r>
    </w:p>
    <w:p w14:paraId="60952DB7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Detects only fully formed Lewy bodies</w:t>
      </w:r>
    </w:p>
    <w:p w14:paraId="5607AC95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Requires in-vitro–generated monomeric alpha-synuclein as substrate</w:t>
      </w:r>
    </w:p>
    <w:p w14:paraId="474C378E" w14:textId="77777777" w:rsidR="00FD2536" w:rsidRPr="00FD2536" w:rsidRDefault="00FD2536" w:rsidP="00FD2536">
      <w:pPr>
        <w:rPr>
          <w:rFonts w:ascii="Arial" w:hAnsi="Arial" w:cs="Arial"/>
        </w:rPr>
      </w:pPr>
    </w:p>
    <w:p w14:paraId="4DD5EA8C" w14:textId="77777777" w:rsidR="00FD2536" w:rsidRPr="00FD2536" w:rsidRDefault="00FD2536" w:rsidP="00FD2536">
      <w:pPr>
        <w:rPr>
          <w:rFonts w:ascii="Arial" w:hAnsi="Arial" w:cs="Arial"/>
        </w:rPr>
      </w:pPr>
    </w:p>
    <w:p w14:paraId="1E7D8D3C" w14:textId="77777777" w:rsidR="00FD2536" w:rsidRPr="00FD2536" w:rsidRDefault="00FD2536" w:rsidP="00FD2536">
      <w:pPr>
        <w:rPr>
          <w:rFonts w:ascii="Arial" w:hAnsi="Arial" w:cs="Arial"/>
        </w:rPr>
      </w:pPr>
    </w:p>
    <w:p w14:paraId="7FD146C0" w14:textId="77777777" w:rsidR="00FD2536" w:rsidRPr="00FD2536" w:rsidRDefault="00FD2536" w:rsidP="00FD2536">
      <w:pPr>
        <w:rPr>
          <w:rFonts w:ascii="Arial" w:hAnsi="Arial" w:cs="Arial"/>
        </w:rPr>
      </w:pPr>
    </w:p>
    <w:p w14:paraId="7F74A791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What advantages does drug repurposing offer for PD therapy development?</w:t>
      </w:r>
    </w:p>
    <w:p w14:paraId="394D64E8" w14:textId="77777777" w:rsidR="00FD2536" w:rsidRPr="00FD2536" w:rsidRDefault="00FD2536" w:rsidP="00FD2536">
      <w:pPr>
        <w:rPr>
          <w:rFonts w:ascii="Arial" w:hAnsi="Arial" w:cs="Arial"/>
        </w:rPr>
      </w:pPr>
      <w:proofErr w:type="gramStart"/>
      <w:r w:rsidRPr="00FD2536">
        <w:rPr>
          <w:rFonts w:ascii="Arial" w:hAnsi="Arial" w:cs="Arial"/>
        </w:rPr>
        <w:lastRenderedPageBreak/>
        <w:t>A</w:t>
      </w:r>
      <w:proofErr w:type="gramEnd"/>
      <w:r w:rsidRPr="00FD2536">
        <w:rPr>
          <w:rFonts w:ascii="Arial" w:hAnsi="Arial" w:cs="Arial"/>
        </w:rPr>
        <w:t xml:space="preserve"> Already known safety profiles and reduced development costs</w:t>
      </w:r>
    </w:p>
    <w:p w14:paraId="6924DC3D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Faster early-stage development than brand-new drugs</w:t>
      </w:r>
    </w:p>
    <w:p w14:paraId="462206B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Eliminates the need for clinical trials</w:t>
      </w:r>
    </w:p>
    <w:p w14:paraId="2267C224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Guarantees higher efficacy</w:t>
      </w:r>
    </w:p>
    <w:p w14:paraId="44DE8F43" w14:textId="77777777" w:rsidR="00FD2536" w:rsidRPr="00FD2536" w:rsidRDefault="00FD2536" w:rsidP="00FD2536">
      <w:pPr>
        <w:rPr>
          <w:rFonts w:ascii="Arial" w:hAnsi="Arial" w:cs="Arial"/>
        </w:rPr>
      </w:pPr>
    </w:p>
    <w:p w14:paraId="018FB300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Which mechanisms are thought to contribute to alpha-synuclein propagation?</w:t>
      </w:r>
    </w:p>
    <w:p w14:paraId="00D2CB44" w14:textId="77777777" w:rsidR="00FD2536" w:rsidRPr="00FD2536" w:rsidRDefault="00FD2536" w:rsidP="00FD2536">
      <w:pPr>
        <w:rPr>
          <w:rFonts w:ascii="Arial" w:hAnsi="Arial" w:cs="Arial"/>
        </w:rPr>
      </w:pPr>
      <w:proofErr w:type="gramStart"/>
      <w:r w:rsidRPr="00FD2536">
        <w:rPr>
          <w:rFonts w:ascii="Arial" w:hAnsi="Arial" w:cs="Arial"/>
        </w:rPr>
        <w:t>A</w:t>
      </w:r>
      <w:proofErr w:type="gramEnd"/>
      <w:r w:rsidRPr="00FD2536">
        <w:rPr>
          <w:rFonts w:ascii="Arial" w:hAnsi="Arial" w:cs="Arial"/>
        </w:rPr>
        <w:t xml:space="preserve"> Exosomes and tunneling nanotubes</w:t>
      </w:r>
    </w:p>
    <w:p w14:paraId="31CC8F07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Direct neuron-to-neuron penetration</w:t>
      </w:r>
    </w:p>
    <w:p w14:paraId="0F97BBAD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Synaptic release and uptake</w:t>
      </w:r>
    </w:p>
    <w:p w14:paraId="4B07828C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Viral vector–mediated spread in natural disease</w:t>
      </w:r>
    </w:p>
    <w:p w14:paraId="6E429236" w14:textId="77777777" w:rsidR="00FD2536" w:rsidRPr="00FD2536" w:rsidRDefault="00FD2536" w:rsidP="00FD2536">
      <w:pPr>
        <w:rPr>
          <w:rFonts w:ascii="Arial" w:hAnsi="Arial" w:cs="Arial"/>
        </w:rPr>
      </w:pPr>
    </w:p>
    <w:p w14:paraId="7A281ADF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Why don’t symptomatic therapies like levodopa modify Parkinson’s progression?</w:t>
      </w:r>
    </w:p>
    <w:p w14:paraId="6F9BD5A5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They compensate for dopamine loss but do not address underlying pathology</w:t>
      </w:r>
    </w:p>
    <w:p w14:paraId="486005DD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They do not prevent alpha-synuclein aggregation</w:t>
      </w:r>
    </w:p>
    <w:p w14:paraId="26CDD0EB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They fail to protect vulnerable neuronal populations</w:t>
      </w:r>
    </w:p>
    <w:p w14:paraId="40D494D9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They eliminate the need for early diagnosis</w:t>
      </w:r>
    </w:p>
    <w:p w14:paraId="39E0E084" w14:textId="77777777" w:rsidR="00FD2536" w:rsidRPr="00FD2536" w:rsidRDefault="00FD2536" w:rsidP="00FD2536">
      <w:pPr>
        <w:rPr>
          <w:rFonts w:ascii="Arial" w:hAnsi="Arial" w:cs="Arial"/>
        </w:rPr>
      </w:pPr>
    </w:p>
    <w:p w14:paraId="365F1BA1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What are major challenges in developing disease-modifying therapies?</w:t>
      </w:r>
    </w:p>
    <w:p w14:paraId="79B3BE4F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Lack of early biomarkers to detect disease before neuronal loss</w:t>
      </w:r>
    </w:p>
    <w:p w14:paraId="7F98E03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High failure rates in Phase II–III trials due to heterogeneity</w:t>
      </w:r>
    </w:p>
    <w:p w14:paraId="26DDD5FA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Overabundance of extremely effective symptomatic treatments</w:t>
      </w:r>
    </w:p>
    <w:p w14:paraId="27669C6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Symptomatic improvement does not correlate with disease modification</w:t>
      </w:r>
    </w:p>
    <w:p w14:paraId="6420C2D2" w14:textId="77777777" w:rsidR="00FD2536" w:rsidRPr="00FD2536" w:rsidRDefault="00FD2536" w:rsidP="00FD2536">
      <w:pPr>
        <w:rPr>
          <w:rFonts w:ascii="Arial" w:hAnsi="Arial" w:cs="Arial"/>
        </w:rPr>
      </w:pPr>
    </w:p>
    <w:p w14:paraId="1EDE9664" w14:textId="77777777" w:rsidR="00FD2536" w:rsidRPr="00FD2536" w:rsidRDefault="00FD2536" w:rsidP="00FD2536">
      <w:pPr>
        <w:rPr>
          <w:rFonts w:ascii="Arial" w:hAnsi="Arial" w:cs="Arial"/>
        </w:rPr>
      </w:pPr>
    </w:p>
    <w:p w14:paraId="0DCCB175" w14:textId="77777777" w:rsidR="00FD2536" w:rsidRPr="00FD2536" w:rsidRDefault="00FD2536" w:rsidP="00FD2536">
      <w:pPr>
        <w:rPr>
          <w:rFonts w:ascii="Arial" w:hAnsi="Arial" w:cs="Arial"/>
        </w:rPr>
      </w:pPr>
    </w:p>
    <w:p w14:paraId="755F5656" w14:textId="77777777" w:rsidR="00FD2536" w:rsidRPr="00FD2536" w:rsidRDefault="00FD2536" w:rsidP="00FD2536">
      <w:pPr>
        <w:rPr>
          <w:rFonts w:ascii="Arial" w:hAnsi="Arial" w:cs="Arial"/>
        </w:rPr>
      </w:pPr>
    </w:p>
    <w:p w14:paraId="268A16CC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Why is an integrated approach essential for PD management?</w:t>
      </w:r>
    </w:p>
    <w:p w14:paraId="1A99569F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PD is multifactorial and requires combining diverse therapeutic strategies</w:t>
      </w:r>
    </w:p>
    <w:p w14:paraId="079CC25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Linking early diagnosis with biological understanding improves outcomes</w:t>
      </w:r>
    </w:p>
    <w:p w14:paraId="23D76BE1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lastRenderedPageBreak/>
        <w:t>C It eliminates symptomatic treatment needs</w:t>
      </w:r>
    </w:p>
    <w:p w14:paraId="1A525109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It simplifies clinical trial design</w:t>
      </w:r>
    </w:p>
    <w:p w14:paraId="7D064CED" w14:textId="77777777" w:rsidR="00FD2536" w:rsidRPr="00FD2536" w:rsidRDefault="00FD2536" w:rsidP="00FD2536">
      <w:pPr>
        <w:rPr>
          <w:rFonts w:ascii="Arial" w:hAnsi="Arial" w:cs="Arial"/>
        </w:rPr>
      </w:pPr>
    </w:p>
    <w:p w14:paraId="62FB85E2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What roles can cell therapy play in Parkinson’s treatment?</w:t>
      </w:r>
    </w:p>
    <w:p w14:paraId="664C111B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Providing symptomatic dopamine replacement</w:t>
      </w:r>
    </w:p>
    <w:p w14:paraId="0F392921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Potential long-term restoration of neural circuits</w:t>
      </w:r>
    </w:p>
    <w:p w14:paraId="1EEB952E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Completely reversing alpha-synuclein pathology</w:t>
      </w:r>
    </w:p>
    <w:p w14:paraId="4EC6D668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Preventing all non-motor symptoms</w:t>
      </w:r>
    </w:p>
    <w:p w14:paraId="04CFBD91" w14:textId="77777777" w:rsidR="00FD2536" w:rsidRPr="00FD2536" w:rsidRDefault="00FD2536" w:rsidP="00FD2536">
      <w:pPr>
        <w:rPr>
          <w:rFonts w:ascii="Arial" w:hAnsi="Arial" w:cs="Arial"/>
        </w:rPr>
      </w:pPr>
    </w:p>
    <w:p w14:paraId="3D1C45AC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  <w:b/>
        </w:rPr>
        <w:t>Which structural forms of alpha-synuclein are relevant to PD pathology?</w:t>
      </w:r>
    </w:p>
    <w:p w14:paraId="00A9B4ED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A Monomers, oligomers, protofibrils, and fibrils</w:t>
      </w:r>
    </w:p>
    <w:p w14:paraId="098E889F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B Only fibrillar aggregates in Lewy bodies</w:t>
      </w:r>
    </w:p>
    <w:p w14:paraId="3C1BE8CC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C Soluble intermediates and insoluble fibrillar species</w:t>
      </w:r>
    </w:p>
    <w:p w14:paraId="15BE9F75" w14:textId="77777777" w:rsidR="00FD2536" w:rsidRPr="00FD2536" w:rsidRDefault="00FD2536" w:rsidP="00FD2536">
      <w:pPr>
        <w:rPr>
          <w:rFonts w:ascii="Arial" w:hAnsi="Arial" w:cs="Arial"/>
        </w:rPr>
      </w:pPr>
      <w:r w:rsidRPr="00FD2536">
        <w:rPr>
          <w:rFonts w:ascii="Arial" w:hAnsi="Arial" w:cs="Arial"/>
        </w:rPr>
        <w:t>D Oligomers and fibrils exclusively</w:t>
      </w:r>
    </w:p>
    <w:p w14:paraId="39916AB7" w14:textId="77777777" w:rsidR="00317419" w:rsidRPr="00FD2536" w:rsidRDefault="00317419" w:rsidP="00FD2536">
      <w:pPr>
        <w:rPr>
          <w:rFonts w:ascii="Arial" w:hAnsi="Arial" w:cs="Arial"/>
        </w:rPr>
      </w:pPr>
    </w:p>
    <w:sectPr w:rsidR="00317419" w:rsidRPr="00FD2536" w:rsidSect="00F5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1NLQwMDMyNTMxMjJS0lEKTi0uzszPAykwqgUAFCl7FCwAAAA="/>
  </w:docVars>
  <w:rsids>
    <w:rsidRoot w:val="009915FA"/>
    <w:rsid w:val="0010798E"/>
    <w:rsid w:val="00317419"/>
    <w:rsid w:val="003860F3"/>
    <w:rsid w:val="009915FA"/>
    <w:rsid w:val="00BC4AD9"/>
    <w:rsid w:val="00E65043"/>
    <w:rsid w:val="00F42F31"/>
    <w:rsid w:val="00F50D83"/>
    <w:rsid w:val="00F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A345B7"/>
  <w15:chartTrackingRefBased/>
  <w15:docId w15:val="{BF876E8B-2120-4BC3-B43D-4C47E0C5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536"/>
    <w:pPr>
      <w:spacing w:after="200" w:line="276" w:lineRule="auto"/>
    </w:pPr>
    <w:rPr>
      <w:rFonts w:asciiTheme="minorHAnsi" w:eastAsiaTheme="minorEastAsia" w:hAnsiTheme="minorHAns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5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5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5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5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5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5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5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15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5FA"/>
    <w:pPr>
      <w:spacing w:before="160" w:after="160" w:line="259" w:lineRule="auto"/>
      <w:jc w:val="center"/>
    </w:pPr>
    <w:rPr>
      <w:rFonts w:ascii="Calibri" w:eastAsiaTheme="minorHAnsi" w:hAnsi="Calibr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1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5FA"/>
    <w:pPr>
      <w:spacing w:after="160" w:line="259" w:lineRule="auto"/>
      <w:ind w:left="720"/>
      <w:contextualSpacing/>
    </w:pPr>
    <w:rPr>
      <w:rFonts w:ascii="Calibri" w:eastAsiaTheme="minorHAnsi" w:hAnsi="Calibr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1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5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C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061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2843857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34081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4529500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7766311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1477217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02348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92618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1321329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1851626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2871802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80540156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20406681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70081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1186733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3865390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8995975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003117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894289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520068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4327720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3726934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81673786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3834513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4071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305765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6887240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37473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31132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97627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7964446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2181277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43602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18593345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4037483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155411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3454124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7846065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0833319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39214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211087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5390798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1001581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5135756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80965609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331220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48194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7711423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252776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6136294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85876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312723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1363092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4303837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1300475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01757326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7162476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15427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5522486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9003713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7387654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58735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437379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1601607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93381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1413273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37997327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483203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0600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7585066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577933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9620969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81455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946954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0954838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057008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3903524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00341681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6095525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693497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059491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3314469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7490349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3401116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685082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4002131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434172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355952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04378504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2039124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5398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6524534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7067157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5381080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97901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7837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5036222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1573732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7417641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280127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6497485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20423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0204713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7159373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3788843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946198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60140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9126855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4222671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1817778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5523054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2022847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903024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493204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5336607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1280253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846300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64279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440032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4913873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246338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90073403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7683496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06779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953623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948383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750939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057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8079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200780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831254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5662542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4872800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5088194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325393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5527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2689539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1082880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0061823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1138257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5326893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71410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4942659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8606308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6089964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424944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825880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5582368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4315671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8209451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40676853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307974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4878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0623282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4071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3594337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8710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205683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0182312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9415848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3633705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15184980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3566639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6636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3094041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1587326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1910972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737357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97663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69750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2872120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5074462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84511890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6560592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6879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8378915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5625664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3450489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966050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49840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73452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0794712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9523620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9709522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9805010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80072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9453006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8083499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6605370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97823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53312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9716367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5890382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2519484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52133591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2134648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8393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8754491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3825572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7834482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862606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35297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2465101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6731259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2790086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3277021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9371768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470795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1069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0371931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9840689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706081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941027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7117460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3774230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9766891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8504687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4958461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8149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0996121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2087176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4060551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31215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67505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7053822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5836236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6917696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33804837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4217560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72672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3762341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5745579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9095766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160740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30251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8686520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6366559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3536031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93979309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9902836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36743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7502359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675047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0819783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5221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55106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3660832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4357983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0748123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17779063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214590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88808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699763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5434180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122171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626771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71216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3996910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4846327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4459526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33666492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3470926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871943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6147007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9532147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9736981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33446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63185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6816493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2992996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7369211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461268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8677866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58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3143335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9821024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0831370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3451316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0506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4146179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8237510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0304379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03879398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667441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30746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9886061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6842438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7476929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985443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832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3864717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368146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360030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12974424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6655949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2417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8344069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7163096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0725244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485657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58233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3957704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8000306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2840080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39108899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650445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044392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9474824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2014450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670596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744301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0310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661535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9271347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933008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6004215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3763913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6038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977677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9747912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9266479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830466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00783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26634111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175519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3183243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38624300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728262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09670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0325892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171297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4959959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082587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09168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6045893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4609076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19580209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66020940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453211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766241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248863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83501544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69721632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170419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46832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5315026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27649177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8299342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75102729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  <w:divsChild>
            <w:div w:id="10238282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5495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22296333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46378250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89447415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150929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093661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7232233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7155506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42498748">
                  <w:marLeft w:val="0"/>
                  <w:marRight w:val="0"/>
                  <w:marTop w:val="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815</Words>
  <Characters>5031</Characters>
  <Application>Microsoft Office Word</Application>
  <DocSecurity>0</DocSecurity>
  <Lines>129</Lines>
  <Paragraphs>114</Paragraphs>
  <ScaleCrop>false</ScaleCrop>
  <Company>EPFL -SV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Mahul Mellier</dc:creator>
  <cp:keywords/>
  <dc:description/>
  <cp:lastModifiedBy>Anne-Laure Mahul Mellier</cp:lastModifiedBy>
  <cp:revision>3</cp:revision>
  <dcterms:created xsi:type="dcterms:W3CDTF">2025-11-14T11:03:00Z</dcterms:created>
  <dcterms:modified xsi:type="dcterms:W3CDTF">2025-11-14T11:44:00Z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a096bdd9-93c1-466e-9bd2-483924f605e2</vt:lpwstr>
  </property>
</Properties>
</file>